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87A" w14:textId="6F0874F4" w:rsidR="00990C81" w:rsidRPr="00C75332" w:rsidRDefault="00990C81">
      <w:pPr>
        <w:rPr>
          <w:rFonts w:cstheme="minorHAnsi"/>
        </w:rPr>
      </w:pPr>
    </w:p>
    <w:p w14:paraId="0F8F3A72" w14:textId="50533356" w:rsidR="00937709" w:rsidRDefault="00937709" w:rsidP="00937709">
      <w:pPr>
        <w:jc w:val="right"/>
        <w:rPr>
          <w:rFonts w:cstheme="minorHAnsi"/>
          <w:sz w:val="20"/>
          <w:szCs w:val="20"/>
        </w:rPr>
      </w:pPr>
      <w:r w:rsidRPr="00C75332">
        <w:rPr>
          <w:rFonts w:cstheme="minorHAnsi"/>
          <w:sz w:val="20"/>
          <w:szCs w:val="20"/>
        </w:rPr>
        <w:t>Informacja prasowa,</w:t>
      </w:r>
      <w:r w:rsidR="000C111C" w:rsidRPr="00C75332">
        <w:rPr>
          <w:rFonts w:cstheme="minorHAnsi"/>
          <w:sz w:val="20"/>
          <w:szCs w:val="20"/>
        </w:rPr>
        <w:t xml:space="preserve"> </w:t>
      </w:r>
      <w:r w:rsidR="00A85EB6">
        <w:rPr>
          <w:rFonts w:cstheme="minorHAnsi"/>
          <w:sz w:val="20"/>
          <w:szCs w:val="20"/>
        </w:rPr>
        <w:t>2</w:t>
      </w:r>
      <w:r w:rsidR="001048F0">
        <w:rPr>
          <w:rFonts w:cstheme="minorHAnsi"/>
          <w:sz w:val="20"/>
          <w:szCs w:val="20"/>
        </w:rPr>
        <w:t>1</w:t>
      </w:r>
      <w:r w:rsidR="00552B61">
        <w:rPr>
          <w:rFonts w:cstheme="minorHAnsi"/>
          <w:sz w:val="20"/>
          <w:szCs w:val="20"/>
        </w:rPr>
        <w:t xml:space="preserve"> września</w:t>
      </w:r>
      <w:r w:rsidR="00155ED9" w:rsidRPr="00C75332">
        <w:rPr>
          <w:rFonts w:cstheme="minorHAnsi"/>
          <w:sz w:val="20"/>
          <w:szCs w:val="20"/>
        </w:rPr>
        <w:t xml:space="preserve"> </w:t>
      </w:r>
      <w:r w:rsidRPr="00C75332">
        <w:rPr>
          <w:rFonts w:cstheme="minorHAnsi"/>
          <w:sz w:val="20"/>
          <w:szCs w:val="20"/>
        </w:rPr>
        <w:t>202</w:t>
      </w:r>
      <w:r w:rsidR="005521EB" w:rsidRPr="00C75332">
        <w:rPr>
          <w:rFonts w:cstheme="minorHAnsi"/>
          <w:sz w:val="20"/>
          <w:szCs w:val="20"/>
        </w:rPr>
        <w:t>2</w:t>
      </w:r>
    </w:p>
    <w:p w14:paraId="28136D6A" w14:textId="77777777" w:rsidR="00C812CA" w:rsidRPr="00C75332" w:rsidRDefault="00C812CA" w:rsidP="00937709">
      <w:pPr>
        <w:jc w:val="right"/>
        <w:rPr>
          <w:rFonts w:cstheme="minorHAnsi"/>
          <w:sz w:val="20"/>
          <w:szCs w:val="20"/>
        </w:rPr>
      </w:pPr>
    </w:p>
    <w:p w14:paraId="57F9BADF" w14:textId="7E7B989A" w:rsidR="003D767A" w:rsidRPr="00C75332" w:rsidRDefault="00BA5BE5" w:rsidP="00C75332">
      <w:pPr>
        <w:spacing w:line="36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Metrem, rowerem, spacerem – </w:t>
      </w:r>
      <w:r w:rsidR="00552B61">
        <w:rPr>
          <w:rFonts w:cstheme="minorHAnsi"/>
          <w:b/>
          <w:bCs/>
          <w:sz w:val="26"/>
          <w:szCs w:val="26"/>
        </w:rPr>
        <w:t>finał</w:t>
      </w:r>
      <w:r>
        <w:rPr>
          <w:rFonts w:cstheme="minorHAnsi"/>
          <w:b/>
          <w:bCs/>
          <w:sz w:val="26"/>
          <w:szCs w:val="26"/>
        </w:rPr>
        <w:t xml:space="preserve"> kampani</w:t>
      </w:r>
      <w:r w:rsidR="00552B61">
        <w:rPr>
          <w:rFonts w:cstheme="minorHAnsi"/>
          <w:b/>
          <w:bCs/>
          <w:sz w:val="26"/>
          <w:szCs w:val="26"/>
        </w:rPr>
        <w:t>i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2C4154">
        <w:rPr>
          <w:rFonts w:cstheme="minorHAnsi"/>
          <w:b/>
          <w:bCs/>
          <w:sz w:val="26"/>
          <w:szCs w:val="26"/>
        </w:rPr>
        <w:t>„</w:t>
      </w:r>
      <w:r w:rsidR="00CD137B" w:rsidRPr="00C75332">
        <w:rPr>
          <w:rFonts w:cstheme="minorHAnsi"/>
          <w:b/>
          <w:bCs/>
          <w:sz w:val="26"/>
          <w:szCs w:val="26"/>
        </w:rPr>
        <w:t>EkoWileńska</w:t>
      </w:r>
      <w:r w:rsidR="002C4154">
        <w:rPr>
          <w:rFonts w:cstheme="minorHAnsi"/>
          <w:b/>
          <w:bCs/>
          <w:sz w:val="26"/>
          <w:szCs w:val="26"/>
        </w:rPr>
        <w:t>”</w:t>
      </w:r>
    </w:p>
    <w:p w14:paraId="0EEDE2D6" w14:textId="1AE77980" w:rsidR="00CD137B" w:rsidRPr="00C75332" w:rsidRDefault="00AA7217" w:rsidP="00C75332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początku kwietnia br.</w:t>
      </w:r>
      <w:r w:rsidR="00CD137B" w:rsidRPr="00C75332">
        <w:rPr>
          <w:rFonts w:cstheme="minorHAnsi"/>
          <w:b/>
          <w:bCs/>
        </w:rPr>
        <w:t xml:space="preserve"> Galeria Wileńska</w:t>
      </w:r>
      <w:r>
        <w:rPr>
          <w:rFonts w:cstheme="minorHAnsi"/>
          <w:b/>
          <w:bCs/>
        </w:rPr>
        <w:t xml:space="preserve"> rozpoczęła kampanię EkoWileńska, której celem było</w:t>
      </w:r>
      <w:r w:rsidR="00CD137B" w:rsidRPr="00C75332">
        <w:rPr>
          <w:rFonts w:cstheme="minorHAnsi"/>
          <w:b/>
          <w:bCs/>
        </w:rPr>
        <w:t xml:space="preserve"> </w:t>
      </w:r>
      <w:r w:rsidR="006D3D81" w:rsidRPr="00C75332">
        <w:rPr>
          <w:rFonts w:cstheme="minorHAnsi"/>
          <w:b/>
          <w:bCs/>
        </w:rPr>
        <w:t>zwróc</w:t>
      </w:r>
      <w:r>
        <w:rPr>
          <w:rFonts w:cstheme="minorHAnsi"/>
          <w:b/>
          <w:bCs/>
        </w:rPr>
        <w:t>enie</w:t>
      </w:r>
      <w:r w:rsidR="006D3D81" w:rsidRPr="00C75332">
        <w:rPr>
          <w:rFonts w:cstheme="minorHAnsi"/>
          <w:b/>
          <w:bCs/>
        </w:rPr>
        <w:t xml:space="preserve"> uwa</w:t>
      </w:r>
      <w:r>
        <w:rPr>
          <w:rFonts w:cstheme="minorHAnsi"/>
          <w:b/>
          <w:bCs/>
        </w:rPr>
        <w:t>gi</w:t>
      </w:r>
      <w:r w:rsidR="006D3D81" w:rsidRPr="00C75332">
        <w:rPr>
          <w:rFonts w:cstheme="minorHAnsi"/>
          <w:b/>
          <w:bCs/>
        </w:rPr>
        <w:t xml:space="preserve"> </w:t>
      </w:r>
      <w:r w:rsidR="00AB67F5" w:rsidRPr="00C75332">
        <w:rPr>
          <w:rFonts w:cstheme="minorHAnsi"/>
          <w:b/>
          <w:bCs/>
        </w:rPr>
        <w:t xml:space="preserve">mieszkańców Warszawy </w:t>
      </w:r>
      <w:r w:rsidR="006D3D81" w:rsidRPr="00C75332">
        <w:rPr>
          <w:rFonts w:cstheme="minorHAnsi"/>
          <w:b/>
          <w:bCs/>
        </w:rPr>
        <w:t xml:space="preserve">na </w:t>
      </w:r>
      <w:r w:rsidR="00BA5BE5">
        <w:rPr>
          <w:rFonts w:cstheme="minorHAnsi"/>
          <w:b/>
          <w:bCs/>
        </w:rPr>
        <w:t>kwestie ekologiczne</w:t>
      </w:r>
      <w:r w:rsidR="006D3D81" w:rsidRPr="00C75332">
        <w:rPr>
          <w:rFonts w:cstheme="minorHAnsi"/>
          <w:b/>
          <w:bCs/>
        </w:rPr>
        <w:t xml:space="preserve"> i zachęc</w:t>
      </w:r>
      <w:r>
        <w:rPr>
          <w:rFonts w:cstheme="minorHAnsi"/>
          <w:b/>
          <w:bCs/>
        </w:rPr>
        <w:t>enie</w:t>
      </w:r>
      <w:r w:rsidR="00BA5BE5">
        <w:rPr>
          <w:rFonts w:cstheme="minorHAnsi"/>
          <w:b/>
          <w:bCs/>
        </w:rPr>
        <w:t xml:space="preserve"> ich</w:t>
      </w:r>
      <w:r w:rsidR="006D3D81" w:rsidRPr="00C75332">
        <w:rPr>
          <w:rFonts w:cstheme="minorHAnsi"/>
          <w:b/>
          <w:bCs/>
        </w:rPr>
        <w:t xml:space="preserve"> do zmiany </w:t>
      </w:r>
      <w:r w:rsidR="0046388B">
        <w:rPr>
          <w:rFonts w:cstheme="minorHAnsi"/>
          <w:b/>
          <w:bCs/>
        </w:rPr>
        <w:t>samochodu</w:t>
      </w:r>
      <w:r w:rsidR="00441D51">
        <w:rPr>
          <w:rFonts w:cstheme="minorHAnsi"/>
          <w:b/>
          <w:bCs/>
        </w:rPr>
        <w:t xml:space="preserve"> na</w:t>
      </w:r>
      <w:r w:rsidR="006D3D81" w:rsidRPr="00C75332">
        <w:rPr>
          <w:rFonts w:cstheme="minorHAnsi"/>
          <w:b/>
          <w:bCs/>
        </w:rPr>
        <w:t xml:space="preserve"> </w:t>
      </w:r>
      <w:r w:rsidR="00441D51">
        <w:rPr>
          <w:rFonts w:cstheme="minorHAnsi"/>
          <w:b/>
          <w:bCs/>
        </w:rPr>
        <w:t>komunikację miejską</w:t>
      </w:r>
      <w:r w:rsidR="0046388B">
        <w:rPr>
          <w:rFonts w:cstheme="minorHAnsi"/>
          <w:b/>
          <w:bCs/>
        </w:rPr>
        <w:t xml:space="preserve"> czy</w:t>
      </w:r>
      <w:r w:rsidR="006D3D81" w:rsidRPr="00C75332">
        <w:rPr>
          <w:rFonts w:cstheme="minorHAnsi"/>
          <w:b/>
          <w:bCs/>
        </w:rPr>
        <w:t xml:space="preserve"> rower</w:t>
      </w:r>
      <w:r w:rsidR="00317C7E">
        <w:rPr>
          <w:rFonts w:cstheme="minorHAnsi"/>
          <w:b/>
          <w:bCs/>
        </w:rPr>
        <w:t>.</w:t>
      </w:r>
      <w:r w:rsidR="00BA5BE5">
        <w:rPr>
          <w:rFonts w:cstheme="minorHAnsi"/>
          <w:b/>
          <w:bCs/>
        </w:rPr>
        <w:t xml:space="preserve"> Każdego miesiąca na klientów </w:t>
      </w:r>
      <w:r>
        <w:rPr>
          <w:rFonts w:cstheme="minorHAnsi"/>
          <w:b/>
          <w:bCs/>
        </w:rPr>
        <w:t>czekały</w:t>
      </w:r>
      <w:r w:rsidR="00BA5BE5">
        <w:rPr>
          <w:rFonts w:cstheme="minorHAnsi"/>
          <w:b/>
          <w:bCs/>
        </w:rPr>
        <w:t xml:space="preserve"> ciekawe</w:t>
      </w:r>
      <w:r w:rsidR="00C5459A">
        <w:rPr>
          <w:rFonts w:cstheme="minorHAnsi"/>
          <w:b/>
          <w:bCs/>
        </w:rPr>
        <w:t xml:space="preserve"> </w:t>
      </w:r>
      <w:r w:rsidR="00BA5BE5">
        <w:rPr>
          <w:rFonts w:cstheme="minorHAnsi"/>
          <w:b/>
          <w:bCs/>
        </w:rPr>
        <w:t>wydarzenia</w:t>
      </w:r>
      <w:r w:rsidR="00F36E54">
        <w:rPr>
          <w:rFonts w:cstheme="minorHAnsi"/>
          <w:b/>
          <w:bCs/>
        </w:rPr>
        <w:t xml:space="preserve"> </w:t>
      </w:r>
      <w:r w:rsidR="00E80596">
        <w:rPr>
          <w:rFonts w:cstheme="minorHAnsi"/>
          <w:b/>
          <w:bCs/>
        </w:rPr>
        <w:t>w duchu eko</w:t>
      </w:r>
      <w:r>
        <w:rPr>
          <w:rFonts w:cstheme="minorHAnsi"/>
          <w:b/>
          <w:bCs/>
        </w:rPr>
        <w:t xml:space="preserve"> – darmowy serwis rowerowy, egzamin na kartę rowerową czy konkursy z nagrodami. </w:t>
      </w:r>
      <w:r w:rsidR="003B0C49">
        <w:rPr>
          <w:rFonts w:cstheme="minorHAnsi"/>
          <w:b/>
          <w:bCs/>
        </w:rPr>
        <w:t>Teraz c</w:t>
      </w:r>
      <w:r>
        <w:rPr>
          <w:rFonts w:cstheme="minorHAnsi"/>
          <w:b/>
          <w:bCs/>
        </w:rPr>
        <w:t xml:space="preserve">zas na finał! Ten odbędzie się </w:t>
      </w:r>
      <w:r w:rsidR="00FD3006">
        <w:rPr>
          <w:rFonts w:cstheme="minorHAnsi"/>
          <w:b/>
          <w:bCs/>
        </w:rPr>
        <w:t xml:space="preserve">już </w:t>
      </w:r>
      <w:r>
        <w:rPr>
          <w:rFonts w:cstheme="minorHAnsi"/>
          <w:b/>
          <w:bCs/>
        </w:rPr>
        <w:t>23-24 września.</w:t>
      </w:r>
    </w:p>
    <w:p w14:paraId="2072D93D" w14:textId="31BE91D5" w:rsidR="00C62914" w:rsidRDefault="00D24879" w:rsidP="00C75332">
      <w:pPr>
        <w:spacing w:line="360" w:lineRule="auto"/>
        <w:jc w:val="both"/>
        <w:rPr>
          <w:rFonts w:cstheme="minorHAnsi"/>
        </w:rPr>
      </w:pPr>
      <w:r w:rsidRPr="00C75332">
        <w:rPr>
          <w:rFonts w:cstheme="minorHAnsi"/>
        </w:rPr>
        <w:t>–</w:t>
      </w:r>
      <w:r w:rsidR="00876597" w:rsidRPr="00C75332">
        <w:rPr>
          <w:rFonts w:cstheme="minorHAnsi"/>
        </w:rPr>
        <w:t xml:space="preserve"> </w:t>
      </w:r>
      <w:r w:rsidR="009C1F67">
        <w:rPr>
          <w:rFonts w:cstheme="minorHAnsi"/>
          <w:i/>
          <w:iCs/>
        </w:rPr>
        <w:t>Metrem, rowerem, spacerem – do Galerii Wileńskiej można dotrzeć na</w:t>
      </w:r>
      <w:r w:rsidR="006E0E09">
        <w:rPr>
          <w:rFonts w:cstheme="minorHAnsi"/>
          <w:i/>
          <w:iCs/>
        </w:rPr>
        <w:t xml:space="preserve"> wiele sposobów, ponieważ znajduje się </w:t>
      </w:r>
      <w:r w:rsidR="00FD3006">
        <w:rPr>
          <w:rFonts w:cstheme="minorHAnsi"/>
          <w:i/>
          <w:iCs/>
        </w:rPr>
        <w:t xml:space="preserve">ona </w:t>
      </w:r>
      <w:r w:rsidR="006E0E09">
        <w:rPr>
          <w:rFonts w:cstheme="minorHAnsi"/>
          <w:i/>
          <w:iCs/>
        </w:rPr>
        <w:t>w centrum ciągu komunikacyjnego. Celem kampani</w:t>
      </w:r>
      <w:r w:rsidR="00D6151B">
        <w:rPr>
          <w:rFonts w:cstheme="minorHAnsi"/>
          <w:i/>
          <w:iCs/>
        </w:rPr>
        <w:t>i</w:t>
      </w:r>
      <w:r w:rsidR="006E0E09">
        <w:rPr>
          <w:rFonts w:cstheme="minorHAnsi"/>
          <w:i/>
          <w:iCs/>
        </w:rPr>
        <w:t xml:space="preserve"> </w:t>
      </w:r>
      <w:r w:rsidR="00FD3006">
        <w:rPr>
          <w:rFonts w:cstheme="minorHAnsi"/>
          <w:i/>
          <w:iCs/>
        </w:rPr>
        <w:t>„</w:t>
      </w:r>
      <w:r w:rsidR="006E0E09">
        <w:rPr>
          <w:rFonts w:cstheme="minorHAnsi"/>
          <w:i/>
          <w:iCs/>
        </w:rPr>
        <w:t>EkoWileńska</w:t>
      </w:r>
      <w:r w:rsidR="00FD3006">
        <w:rPr>
          <w:rFonts w:cstheme="minorHAnsi"/>
          <w:i/>
          <w:iCs/>
        </w:rPr>
        <w:t>”</w:t>
      </w:r>
      <w:r w:rsidR="006E0E09">
        <w:rPr>
          <w:rFonts w:cstheme="minorHAnsi"/>
          <w:i/>
          <w:iCs/>
        </w:rPr>
        <w:t xml:space="preserve"> było zachęcenie mieszkańców do korzystania z rowerów miejskich i innych alternatywnych dla samochodu środków transportu. </w:t>
      </w:r>
      <w:r w:rsidR="00FD3006">
        <w:rPr>
          <w:rFonts w:cstheme="minorHAnsi"/>
          <w:i/>
          <w:iCs/>
        </w:rPr>
        <w:t>Od kwietnia</w:t>
      </w:r>
      <w:r w:rsidR="006E0E09">
        <w:rPr>
          <w:rFonts w:cstheme="minorHAnsi"/>
          <w:i/>
          <w:iCs/>
        </w:rPr>
        <w:t xml:space="preserve"> organizowaliśmy dla klientów </w:t>
      </w:r>
      <w:r w:rsidR="00FD3006">
        <w:rPr>
          <w:rFonts w:cstheme="minorHAnsi"/>
          <w:i/>
          <w:iCs/>
        </w:rPr>
        <w:t xml:space="preserve">wiele </w:t>
      </w:r>
      <w:r w:rsidR="006E0E09">
        <w:rPr>
          <w:rFonts w:cstheme="minorHAnsi"/>
          <w:i/>
          <w:iCs/>
        </w:rPr>
        <w:t>konkurs</w:t>
      </w:r>
      <w:r w:rsidR="00FD3006">
        <w:rPr>
          <w:rFonts w:cstheme="minorHAnsi"/>
          <w:i/>
          <w:iCs/>
        </w:rPr>
        <w:t>ów</w:t>
      </w:r>
      <w:r w:rsidR="006E0E09">
        <w:rPr>
          <w:rFonts w:cstheme="minorHAnsi"/>
          <w:i/>
          <w:iCs/>
        </w:rPr>
        <w:t xml:space="preserve"> z nagrodami, daliśmy możliwość skorzystania z bezpłatnego serwisu rowerowego, a dla najmłodszych zorganizowaliśmy egzamin na kartę rowerową</w:t>
      </w:r>
      <w:r w:rsidR="00876597" w:rsidRPr="00C75332">
        <w:rPr>
          <w:rFonts w:cstheme="minorHAnsi"/>
        </w:rPr>
        <w:t xml:space="preserve"> – mówi </w:t>
      </w:r>
      <w:r w:rsidR="00876597" w:rsidRPr="00D24879">
        <w:rPr>
          <w:rFonts w:cstheme="minorHAnsi"/>
          <w:b/>
          <w:bCs/>
        </w:rPr>
        <w:t>Marta Chojnacka, dyrektor</w:t>
      </w:r>
      <w:r w:rsidR="006358C5">
        <w:rPr>
          <w:rFonts w:cstheme="minorHAnsi"/>
          <w:b/>
          <w:bCs/>
        </w:rPr>
        <w:t xml:space="preserve"> Centrum Handlowego</w:t>
      </w:r>
      <w:r w:rsidR="00876597" w:rsidRPr="00D24879">
        <w:rPr>
          <w:rFonts w:cstheme="minorHAnsi"/>
          <w:b/>
          <w:bCs/>
        </w:rPr>
        <w:t xml:space="preserve"> Galeri</w:t>
      </w:r>
      <w:r w:rsidR="006358C5">
        <w:rPr>
          <w:rFonts w:cstheme="minorHAnsi"/>
          <w:b/>
          <w:bCs/>
        </w:rPr>
        <w:t>a</w:t>
      </w:r>
      <w:r w:rsidR="00876597" w:rsidRPr="00D24879">
        <w:rPr>
          <w:rFonts w:cstheme="minorHAnsi"/>
          <w:b/>
          <w:bCs/>
        </w:rPr>
        <w:t xml:space="preserve"> Wileńsk</w:t>
      </w:r>
      <w:r w:rsidR="006358C5">
        <w:rPr>
          <w:rFonts w:cstheme="minorHAnsi"/>
          <w:b/>
          <w:bCs/>
        </w:rPr>
        <w:t>a</w:t>
      </w:r>
      <w:r w:rsidR="00876597" w:rsidRPr="00C75332">
        <w:rPr>
          <w:rFonts w:cstheme="minorHAnsi"/>
        </w:rPr>
        <w:t xml:space="preserve">. </w:t>
      </w:r>
      <w:r w:rsidR="006E0E09" w:rsidRPr="00C75332">
        <w:rPr>
          <w:rFonts w:cstheme="minorHAnsi"/>
        </w:rPr>
        <w:t>–</w:t>
      </w:r>
      <w:r w:rsidR="006E0E09">
        <w:rPr>
          <w:rFonts w:cstheme="minorHAnsi"/>
        </w:rPr>
        <w:t xml:space="preserve"> </w:t>
      </w:r>
      <w:r w:rsidR="006E0E09" w:rsidRPr="00D6151B">
        <w:rPr>
          <w:rFonts w:cstheme="minorHAnsi"/>
          <w:i/>
          <w:iCs/>
        </w:rPr>
        <w:t>Jesteśmy eko i chcemy promować tę postawę wśród wszystkich mieszkańców dzielnicy i okolic Pragi-Północ</w:t>
      </w:r>
      <w:r w:rsidR="006E0E09">
        <w:rPr>
          <w:rFonts w:cstheme="minorHAnsi"/>
        </w:rPr>
        <w:t xml:space="preserve"> </w:t>
      </w:r>
      <w:r w:rsidR="006E0E09" w:rsidRPr="00C75332">
        <w:rPr>
          <w:rFonts w:cstheme="minorHAnsi"/>
        </w:rPr>
        <w:t>–</w:t>
      </w:r>
      <w:r w:rsidR="006E0E09">
        <w:rPr>
          <w:rFonts w:cstheme="minorHAnsi"/>
        </w:rPr>
        <w:t xml:space="preserve"> </w:t>
      </w:r>
      <w:r w:rsidR="006E0E09" w:rsidRPr="006E0E09">
        <w:rPr>
          <w:rFonts w:cstheme="minorHAnsi"/>
          <w:b/>
          <w:bCs/>
        </w:rPr>
        <w:t>dodaje</w:t>
      </w:r>
      <w:r w:rsidR="006E0E09">
        <w:rPr>
          <w:rFonts w:cstheme="minorHAnsi"/>
        </w:rPr>
        <w:t>.</w:t>
      </w:r>
    </w:p>
    <w:p w14:paraId="642AC1C2" w14:textId="6408380A" w:rsidR="00BC07A5" w:rsidRDefault="003B0C49" w:rsidP="00C75332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Zdaj na kartę rowerową</w:t>
      </w:r>
    </w:p>
    <w:p w14:paraId="7998841A" w14:textId="675074FA" w:rsidR="00556D2E" w:rsidRPr="00A128A3" w:rsidRDefault="00556D2E" w:rsidP="00556D2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raz kolejny Galeria Wileńska</w:t>
      </w:r>
      <w:r w:rsidRPr="00535472">
        <w:rPr>
          <w:rFonts w:cstheme="minorHAnsi"/>
        </w:rPr>
        <w:t xml:space="preserve"> chci</w:t>
      </w:r>
      <w:r>
        <w:rPr>
          <w:rFonts w:cstheme="minorHAnsi"/>
        </w:rPr>
        <w:t>ałaby</w:t>
      </w:r>
      <w:r w:rsidRPr="00535472">
        <w:rPr>
          <w:rFonts w:cstheme="minorHAnsi"/>
        </w:rPr>
        <w:t xml:space="preserve"> włączyć do wspólnej zabawy także najmłodszych mieszkańców stolicy. Specjalnie dla nich</w:t>
      </w:r>
      <w:r>
        <w:rPr>
          <w:rFonts w:cstheme="minorHAnsi"/>
        </w:rPr>
        <w:t>, w piątek 23 września,</w:t>
      </w:r>
      <w:r w:rsidRPr="00535472">
        <w:rPr>
          <w:rFonts w:cstheme="minorHAnsi"/>
        </w:rPr>
        <w:t xml:space="preserve"> w</w:t>
      </w:r>
      <w:r w:rsidR="00FD3006">
        <w:rPr>
          <w:rFonts w:cstheme="minorHAnsi"/>
        </w:rPr>
        <w:t>raz</w:t>
      </w:r>
      <w:r w:rsidRPr="00535472">
        <w:rPr>
          <w:rFonts w:cstheme="minorHAnsi"/>
        </w:rPr>
        <w:t xml:space="preserve"> z Wydziałem Ruchu Drogowego Komendy Stołecznej Policji </w:t>
      </w:r>
      <w:r>
        <w:rPr>
          <w:rFonts w:cstheme="minorHAnsi"/>
        </w:rPr>
        <w:t>zostanie zorganizowane</w:t>
      </w:r>
      <w:r w:rsidRPr="00535472">
        <w:rPr>
          <w:rFonts w:cstheme="minorHAnsi"/>
        </w:rPr>
        <w:t xml:space="preserve"> Miasteczko Ruchu Drogowego</w:t>
      </w:r>
      <w:r>
        <w:rPr>
          <w:rFonts w:cstheme="minorHAnsi"/>
        </w:rPr>
        <w:t xml:space="preserve">, gdzie  dzieci, </w:t>
      </w:r>
      <w:r w:rsidRPr="00535472">
        <w:rPr>
          <w:rFonts w:cstheme="minorHAnsi"/>
        </w:rPr>
        <w:t xml:space="preserve">które najpóźniej w dniu egzaminu ukończyły 10 lat, będą mogły zdać </w:t>
      </w:r>
      <w:r>
        <w:rPr>
          <w:rFonts w:cstheme="minorHAnsi"/>
        </w:rPr>
        <w:t xml:space="preserve">egzamin </w:t>
      </w:r>
      <w:r w:rsidRPr="00535472">
        <w:rPr>
          <w:rFonts w:cstheme="minorHAnsi"/>
        </w:rPr>
        <w:t>na kartę rowerową. Egzamin odbywać się będzie co godzinę między 11.00 a 15.00 i będzie się składać z części teoretycznej (25 pytań) oraz części praktycznej. Organizator udostępni rowery oraz kaski, w przypadku ich braku.</w:t>
      </w:r>
      <w:r>
        <w:rPr>
          <w:rFonts w:cstheme="minorHAnsi"/>
        </w:rPr>
        <w:t xml:space="preserve"> </w:t>
      </w:r>
      <w:r w:rsidRPr="00A128A3">
        <w:rPr>
          <w:rFonts w:cstheme="minorHAnsi"/>
        </w:rPr>
        <w:t>Każde dziecko, które będzie chciało podejść do egzaminu musi mieć pisemną zgodę rodzica/opiekuna prawnego złożoną na arkuszu zaliczeń</w:t>
      </w:r>
      <w:r>
        <w:rPr>
          <w:rFonts w:cstheme="minorHAnsi"/>
        </w:rPr>
        <w:t xml:space="preserve"> – ten znajduje się na </w:t>
      </w:r>
      <w:hyperlink r:id="rId7" w:history="1">
        <w:r w:rsidRPr="006A36EA">
          <w:rPr>
            <w:rStyle w:val="Hipercze"/>
            <w:rFonts w:cstheme="minorHAnsi"/>
          </w:rPr>
          <w:t>stronie Wydziału Ruchu Drogowego.</w:t>
        </w:r>
      </w:hyperlink>
    </w:p>
    <w:p w14:paraId="188F0951" w14:textId="1E1BC56F" w:rsidR="003B0C49" w:rsidRPr="00C75332" w:rsidRDefault="003B0C49" w:rsidP="00C75332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Zbiórka elektrośmieci</w:t>
      </w:r>
    </w:p>
    <w:p w14:paraId="7D1E838A" w14:textId="0FE8BBE7" w:rsidR="009532C4" w:rsidRPr="00AF34E3" w:rsidRDefault="00857428">
      <w:pPr>
        <w:spacing w:line="360" w:lineRule="auto"/>
        <w:jc w:val="both"/>
      </w:pPr>
      <w:r>
        <w:t>W sobotę</w:t>
      </w:r>
      <w:r w:rsidR="00C500B4">
        <w:t>,</w:t>
      </w:r>
      <w:r>
        <w:t xml:space="preserve"> 24 września</w:t>
      </w:r>
      <w:r w:rsidR="00C500B4">
        <w:t xml:space="preserve"> od 10.00 do 18.00</w:t>
      </w:r>
      <w:r>
        <w:t xml:space="preserve"> przed Galerią Wileńską </w:t>
      </w:r>
      <w:r w:rsidR="00C500B4">
        <w:t xml:space="preserve">stanie ekostrefa, w ramach której </w:t>
      </w:r>
      <w:r>
        <w:t>odbędzie się zbiórka elektrośmieci organizowana we współpracy z firmą Asekol. Każdy, kto przyniesie elektroodpady otrzyma sadzonkę ziół</w:t>
      </w:r>
      <w:r w:rsidR="00877E88">
        <w:t>.</w:t>
      </w:r>
      <w:r w:rsidR="00575B29">
        <w:t xml:space="preserve"> Oddawać będzie można zarówno małe sprzęty</w:t>
      </w:r>
      <w:r w:rsidR="00FD3006">
        <w:t xml:space="preserve"> takie</w:t>
      </w:r>
      <w:r w:rsidR="00575B29">
        <w:t xml:space="preserve"> jak </w:t>
      </w:r>
      <w:r w:rsidR="00575B29" w:rsidRPr="00575B29">
        <w:t>suszarka, żelazko</w:t>
      </w:r>
      <w:r w:rsidR="00575B29">
        <w:t xml:space="preserve"> czy</w:t>
      </w:r>
      <w:r w:rsidR="00575B29" w:rsidRPr="00575B29">
        <w:t xml:space="preserve"> toster</w:t>
      </w:r>
      <w:r w:rsidR="00575B29">
        <w:t>, jak i średnie i duże np. telewizor, laptop czy piekarnik. Sadzonkę będzie można otrzymać także za zużyte baterie – trzeba ich oddać minimum 20 sztuk.</w:t>
      </w:r>
    </w:p>
    <w:p w14:paraId="52A8B2CB" w14:textId="76CE9802" w:rsidR="003B0C49" w:rsidRPr="003B0C49" w:rsidRDefault="003B0C49" w:rsidP="00C75332">
      <w:pPr>
        <w:spacing w:line="360" w:lineRule="auto"/>
        <w:jc w:val="both"/>
        <w:rPr>
          <w:rFonts w:cstheme="minorHAnsi"/>
          <w:b/>
          <w:bCs/>
        </w:rPr>
      </w:pPr>
      <w:r w:rsidRPr="003B0C49">
        <w:rPr>
          <w:rFonts w:cstheme="minorHAnsi"/>
          <w:b/>
          <w:bCs/>
        </w:rPr>
        <w:lastRenderedPageBreak/>
        <w:t>Konkursy z nagrodami</w:t>
      </w:r>
    </w:p>
    <w:p w14:paraId="376681F9" w14:textId="009127AB" w:rsidR="007A362C" w:rsidRDefault="00877E88" w:rsidP="00C7533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Przez oba dni centrum będzie organizowało konkursy </w:t>
      </w:r>
      <w:r w:rsidR="00F21131">
        <w:rPr>
          <w:rFonts w:cstheme="minorHAnsi"/>
        </w:rPr>
        <w:t xml:space="preserve">wiedzy </w:t>
      </w:r>
      <w:r>
        <w:rPr>
          <w:rFonts w:cstheme="minorHAnsi"/>
        </w:rPr>
        <w:t>z nagrodami. Najmłodsi będą mogli wziąć udział w g</w:t>
      </w:r>
      <w:r w:rsidRPr="00877E88">
        <w:rPr>
          <w:rFonts w:cstheme="minorHAnsi"/>
        </w:rPr>
        <w:t>r</w:t>
      </w:r>
      <w:r>
        <w:rPr>
          <w:rFonts w:cstheme="minorHAnsi"/>
        </w:rPr>
        <w:t>ach</w:t>
      </w:r>
      <w:r w:rsidRPr="00877E88">
        <w:rPr>
          <w:rFonts w:cstheme="minorHAnsi"/>
        </w:rPr>
        <w:t xml:space="preserve"> </w:t>
      </w:r>
      <w:r>
        <w:rPr>
          <w:rFonts w:cstheme="minorHAnsi"/>
        </w:rPr>
        <w:t xml:space="preserve">plenerowych, takich jak </w:t>
      </w:r>
      <w:r w:rsidRPr="00877E88">
        <w:rPr>
          <w:rFonts w:cstheme="minorHAnsi"/>
        </w:rPr>
        <w:t>klasy, domino xxl</w:t>
      </w:r>
      <w:r>
        <w:rPr>
          <w:rFonts w:cstheme="minorHAnsi"/>
        </w:rPr>
        <w:t xml:space="preserve"> czy</w:t>
      </w:r>
      <w:r w:rsidRPr="00877E88">
        <w:rPr>
          <w:rFonts w:cstheme="minorHAnsi"/>
        </w:rPr>
        <w:t xml:space="preserve"> rzucanie do celu</w:t>
      </w:r>
      <w:r>
        <w:rPr>
          <w:rFonts w:cstheme="minorHAnsi"/>
        </w:rPr>
        <w:t>.</w:t>
      </w:r>
      <w:r w:rsidR="00F21131">
        <w:rPr>
          <w:rFonts w:cstheme="minorHAnsi"/>
        </w:rPr>
        <w:t xml:space="preserve"> </w:t>
      </w:r>
      <w:r w:rsidR="007D39ED">
        <w:rPr>
          <w:rFonts w:cstheme="minorHAnsi"/>
        </w:rPr>
        <w:t>Przypomnijmy, że k</w:t>
      </w:r>
      <w:r w:rsidR="007A362C" w:rsidRPr="00C75332">
        <w:rPr>
          <w:rFonts w:cstheme="minorHAnsi"/>
        </w:rPr>
        <w:t xml:space="preserve">ampanii </w:t>
      </w:r>
      <w:r>
        <w:rPr>
          <w:rFonts w:cstheme="minorHAnsi"/>
        </w:rPr>
        <w:t>towarzyszą</w:t>
      </w:r>
      <w:r w:rsidR="007A362C" w:rsidRPr="00C75332">
        <w:rPr>
          <w:rFonts w:cstheme="minorHAnsi"/>
        </w:rPr>
        <w:t xml:space="preserve"> konkursy w mediach społecznościowych</w:t>
      </w:r>
      <w:r w:rsidR="007D39ED">
        <w:rPr>
          <w:rFonts w:cstheme="minorHAnsi"/>
        </w:rPr>
        <w:t xml:space="preserve"> Galerii Wileńskiej</w:t>
      </w:r>
      <w:r w:rsidR="007A362C" w:rsidRPr="00C75332">
        <w:rPr>
          <w:rFonts w:cstheme="minorHAnsi"/>
        </w:rPr>
        <w:t>.</w:t>
      </w:r>
      <w:r w:rsidR="007D39ED">
        <w:rPr>
          <w:rFonts w:cstheme="minorHAnsi"/>
        </w:rPr>
        <w:t xml:space="preserve"> </w:t>
      </w:r>
      <w:r w:rsidR="00173354">
        <w:rPr>
          <w:rFonts w:cstheme="minorHAnsi"/>
        </w:rPr>
        <w:t xml:space="preserve">Partnerami merytorycznymi akcji </w:t>
      </w:r>
      <w:r>
        <w:rPr>
          <w:rFonts w:cstheme="minorHAnsi"/>
        </w:rPr>
        <w:t>są</w:t>
      </w:r>
      <w:r w:rsidR="00173354">
        <w:rPr>
          <w:rFonts w:cstheme="minorHAnsi"/>
        </w:rPr>
        <w:t xml:space="preserve"> Z</w:t>
      </w:r>
      <w:r>
        <w:rPr>
          <w:rFonts w:cstheme="minorHAnsi"/>
        </w:rPr>
        <w:t xml:space="preserve">akład </w:t>
      </w:r>
      <w:r w:rsidR="00173354">
        <w:rPr>
          <w:rFonts w:cstheme="minorHAnsi"/>
        </w:rPr>
        <w:t>T</w:t>
      </w:r>
      <w:r>
        <w:rPr>
          <w:rFonts w:cstheme="minorHAnsi"/>
        </w:rPr>
        <w:t xml:space="preserve">ransportu </w:t>
      </w:r>
      <w:r w:rsidR="00173354">
        <w:rPr>
          <w:rFonts w:cstheme="minorHAnsi"/>
        </w:rPr>
        <w:t>M</w:t>
      </w:r>
      <w:r>
        <w:rPr>
          <w:rFonts w:cstheme="minorHAnsi"/>
        </w:rPr>
        <w:t>iejskiego</w:t>
      </w:r>
      <w:r w:rsidR="00173354">
        <w:rPr>
          <w:rFonts w:cstheme="minorHAnsi"/>
        </w:rPr>
        <w:t xml:space="preserve"> oraz Veturilo, dzięki </w:t>
      </w:r>
      <w:r w:rsidR="00791B1C">
        <w:rPr>
          <w:rFonts w:cstheme="minorHAnsi"/>
        </w:rPr>
        <w:t>czemu</w:t>
      </w:r>
      <w:r w:rsidR="00253E7C" w:rsidRPr="00C75332">
        <w:rPr>
          <w:rFonts w:cstheme="minorHAnsi"/>
        </w:rPr>
        <w:t xml:space="preserve"> w</w:t>
      </w:r>
      <w:r w:rsidR="002729B8">
        <w:rPr>
          <w:rFonts w:cstheme="minorHAnsi"/>
        </w:rPr>
        <w:t> </w:t>
      </w:r>
      <w:r w:rsidR="00253E7C" w:rsidRPr="00C75332">
        <w:rPr>
          <w:rFonts w:cstheme="minorHAnsi"/>
        </w:rPr>
        <w:t>konkursach będzie można wygrać miesięczny bilet ZTM oraz doładowani</w:t>
      </w:r>
      <w:r w:rsidR="00EB0657" w:rsidRPr="00C75332">
        <w:rPr>
          <w:rFonts w:cstheme="minorHAnsi"/>
        </w:rPr>
        <w:t>a</w:t>
      </w:r>
      <w:r w:rsidR="00253E7C" w:rsidRPr="00C75332">
        <w:rPr>
          <w:rFonts w:cstheme="minorHAnsi"/>
        </w:rPr>
        <w:t xml:space="preserve"> na przejazdy rowerami Veturilo. </w:t>
      </w:r>
      <w:r w:rsidR="00BF1C87">
        <w:rPr>
          <w:rFonts w:cstheme="minorHAnsi"/>
        </w:rPr>
        <w:t>Ponadto k</w:t>
      </w:r>
      <w:r w:rsidR="005031F1">
        <w:rPr>
          <w:rFonts w:cstheme="minorHAnsi"/>
        </w:rPr>
        <w:t xml:space="preserve">ampania została objęta patronatem </w:t>
      </w:r>
      <w:r>
        <w:rPr>
          <w:rFonts w:cstheme="minorHAnsi"/>
        </w:rPr>
        <w:t xml:space="preserve">Ilony Soja-Kozłowskiej, </w:t>
      </w:r>
      <w:r w:rsidR="005031F1">
        <w:rPr>
          <w:rFonts w:cstheme="minorHAnsi"/>
        </w:rPr>
        <w:t>Burmistrz Dzielnicy Praga-Północ</w:t>
      </w:r>
      <w:r w:rsidR="00BF1C87">
        <w:rPr>
          <w:rFonts w:cstheme="minorHAnsi"/>
        </w:rPr>
        <w:t xml:space="preserve"> miasta stołecznego Warszawy.</w:t>
      </w:r>
    </w:p>
    <w:p w14:paraId="1580A260" w14:textId="6B7AB824" w:rsidR="003B0C49" w:rsidRPr="003B0C49" w:rsidRDefault="003B0C49" w:rsidP="00C75332">
      <w:pPr>
        <w:spacing w:line="360" w:lineRule="auto"/>
        <w:jc w:val="both"/>
        <w:rPr>
          <w:rFonts w:cstheme="minorHAnsi"/>
          <w:b/>
          <w:bCs/>
        </w:rPr>
      </w:pPr>
      <w:r w:rsidRPr="003B0C49">
        <w:rPr>
          <w:rFonts w:cstheme="minorHAnsi"/>
          <w:b/>
          <w:bCs/>
        </w:rPr>
        <w:t>Działania proekologiczne</w:t>
      </w:r>
    </w:p>
    <w:p w14:paraId="06261AEE" w14:textId="5CDF29FE" w:rsidR="00E00CFE" w:rsidRPr="00323438" w:rsidRDefault="00867595" w:rsidP="00C75332">
      <w:pPr>
        <w:spacing w:line="360" w:lineRule="auto"/>
        <w:jc w:val="both"/>
      </w:pPr>
      <w:r>
        <w:rPr>
          <w:rFonts w:cstheme="minorHAnsi"/>
        </w:rPr>
        <w:t xml:space="preserve">Galeria Wileńska aktywnie angażuje się w </w:t>
      </w:r>
      <w:r w:rsidR="005A665B">
        <w:rPr>
          <w:rFonts w:cstheme="minorHAnsi"/>
        </w:rPr>
        <w:t xml:space="preserve">proekologiczne </w:t>
      </w:r>
      <w:r>
        <w:rPr>
          <w:rFonts w:cstheme="minorHAnsi"/>
        </w:rPr>
        <w:t xml:space="preserve">działania, </w:t>
      </w:r>
      <w:r w:rsidR="00E00CFE">
        <w:rPr>
          <w:rFonts w:cstheme="minorHAnsi"/>
        </w:rPr>
        <w:t xml:space="preserve">a troska </w:t>
      </w:r>
      <w:r w:rsidR="005A665B">
        <w:rPr>
          <w:rFonts w:cstheme="minorHAnsi"/>
        </w:rPr>
        <w:t xml:space="preserve">o środowisko naturalne </w:t>
      </w:r>
      <w:r w:rsidR="00E43054">
        <w:rPr>
          <w:rFonts w:cstheme="minorHAnsi"/>
        </w:rPr>
        <w:t xml:space="preserve">jest </w:t>
      </w:r>
      <w:r w:rsidR="004208D5">
        <w:rPr>
          <w:rFonts w:cstheme="minorHAnsi"/>
        </w:rPr>
        <w:t>jednym z filarów</w:t>
      </w:r>
      <w:r w:rsidR="00E43054">
        <w:rPr>
          <w:rFonts w:cstheme="minorHAnsi"/>
        </w:rPr>
        <w:t xml:space="preserve"> strategii zarządcy budynku</w:t>
      </w:r>
      <w:r w:rsidR="00BC2F1E">
        <w:rPr>
          <w:rFonts w:cstheme="minorHAnsi"/>
        </w:rPr>
        <w:t>. Potwierdza to otrzymany ostatnio</w:t>
      </w:r>
      <w:r w:rsidR="00E00CFE">
        <w:rPr>
          <w:rFonts w:cstheme="minorHAnsi"/>
        </w:rPr>
        <w:t xml:space="preserve"> międzynarodowy certyfikat ekologiczny </w:t>
      </w:r>
      <w:r w:rsidR="00E00CFE" w:rsidRPr="00BE6AC8">
        <w:t>BREEAM In-Use</w:t>
      </w:r>
      <w:r w:rsidR="00855E8D">
        <w:t xml:space="preserve"> z wynikiem</w:t>
      </w:r>
      <w:r w:rsidR="00855E8D" w:rsidRPr="00BE6AC8">
        <w:t xml:space="preserve"> Excellent</w:t>
      </w:r>
      <w:r w:rsidR="00855E8D">
        <w:t xml:space="preserve"> </w:t>
      </w:r>
      <w:r w:rsidR="00855E8D" w:rsidRPr="00BE6AC8">
        <w:t>w zakresie „Asset Performance”</w:t>
      </w:r>
      <w:r w:rsidR="00855E8D">
        <w:t>, który jest</w:t>
      </w:r>
      <w:r w:rsidR="005A665B">
        <w:t xml:space="preserve"> przyznawany budynkom przyjaznym ś</w:t>
      </w:r>
      <w:r w:rsidR="00855E8D">
        <w:t xml:space="preserve">rodowisku. </w:t>
      </w:r>
      <w:r w:rsidR="001D50C4">
        <w:t xml:space="preserve">Galeria Wileńska otrzymała także najwyższą możliwą ocenę podczas audytu </w:t>
      </w:r>
      <w:r w:rsidR="00590803">
        <w:t xml:space="preserve">HSE </w:t>
      </w:r>
      <w:r w:rsidR="005C66B6">
        <w:t xml:space="preserve">(Health, Safety, </w:t>
      </w:r>
      <w:r w:rsidR="005C66B6" w:rsidRPr="005C66B6">
        <w:t>Environment</w:t>
      </w:r>
      <w:r w:rsidR="0059468D">
        <w:t>)</w:t>
      </w:r>
      <w:r w:rsidR="001D50C4">
        <w:t>.</w:t>
      </w:r>
    </w:p>
    <w:p w14:paraId="2002C358" w14:textId="77777777" w:rsidR="00EE7FD1" w:rsidRPr="00C75332" w:rsidRDefault="00EE7FD1" w:rsidP="001B0DB6">
      <w:pPr>
        <w:jc w:val="both"/>
        <w:rPr>
          <w:rFonts w:cstheme="minorHAnsi"/>
        </w:rPr>
      </w:pPr>
    </w:p>
    <w:p w14:paraId="5C18D804" w14:textId="77777777" w:rsidR="008C1760" w:rsidRPr="00C75332" w:rsidRDefault="008C1760" w:rsidP="008C1760">
      <w:pPr>
        <w:spacing w:line="360" w:lineRule="auto"/>
        <w:rPr>
          <w:rFonts w:cstheme="minorHAnsi"/>
          <w:sz w:val="20"/>
          <w:szCs w:val="20"/>
        </w:rPr>
      </w:pPr>
      <w:r w:rsidRPr="00C75332">
        <w:rPr>
          <w:rFonts w:cstheme="minorHAnsi"/>
          <w:b/>
          <w:sz w:val="20"/>
          <w:szCs w:val="20"/>
        </w:rPr>
        <w:t>Kontakt dla prasy:</w:t>
      </w:r>
    </w:p>
    <w:p w14:paraId="4023F9AE" w14:textId="77777777" w:rsidR="008C1760" w:rsidRPr="00C75332" w:rsidRDefault="008C1760" w:rsidP="008C1760">
      <w:pPr>
        <w:spacing w:line="360" w:lineRule="auto"/>
        <w:rPr>
          <w:rFonts w:cstheme="minorHAnsi"/>
          <w:sz w:val="20"/>
          <w:szCs w:val="20"/>
        </w:rPr>
      </w:pPr>
      <w:r w:rsidRPr="00C75332">
        <w:rPr>
          <w:rFonts w:cstheme="minorHAnsi"/>
          <w:sz w:val="20"/>
          <w:szCs w:val="20"/>
        </w:rPr>
        <w:t>Martyna Rozesłaniec</w:t>
      </w:r>
      <w:r w:rsidRPr="00C75332">
        <w:rPr>
          <w:rFonts w:cstheme="minorHAnsi"/>
          <w:sz w:val="20"/>
          <w:szCs w:val="20"/>
        </w:rPr>
        <w:br/>
        <w:t>rzecznik@galeriawilenska.pl</w:t>
      </w:r>
      <w:r w:rsidRPr="00C75332">
        <w:rPr>
          <w:rFonts w:cstheme="minorHAnsi"/>
          <w:sz w:val="20"/>
          <w:szCs w:val="20"/>
        </w:rPr>
        <w:br/>
        <w:t>601944383</w:t>
      </w:r>
    </w:p>
    <w:p w14:paraId="3F2E5516" w14:textId="77777777" w:rsidR="008C1760" w:rsidRPr="00C75332" w:rsidRDefault="008C1760" w:rsidP="008C1760">
      <w:pPr>
        <w:jc w:val="center"/>
        <w:rPr>
          <w:rFonts w:cstheme="minorHAnsi"/>
        </w:rPr>
      </w:pPr>
      <w:r w:rsidRPr="00C75332">
        <w:rPr>
          <w:rFonts w:cstheme="minorHAnsi"/>
        </w:rPr>
        <w:t>* * *</w:t>
      </w:r>
    </w:p>
    <w:p w14:paraId="21F65BC5" w14:textId="77777777" w:rsidR="002D0ACB" w:rsidRPr="00C75332" w:rsidRDefault="002D0ACB" w:rsidP="002D0ACB">
      <w:pPr>
        <w:jc w:val="both"/>
        <w:rPr>
          <w:rFonts w:eastAsia="Calibri" w:cstheme="minorHAnsi"/>
          <w:sz w:val="16"/>
          <w:szCs w:val="16"/>
        </w:rPr>
      </w:pPr>
      <w:r w:rsidRPr="00C75332">
        <w:rPr>
          <w:rFonts w:eastAsia="Calibri" w:cstheme="minorHAnsi"/>
          <w:b/>
          <w:bCs/>
          <w:sz w:val="16"/>
          <w:szCs w:val="16"/>
        </w:rPr>
        <w:t>Galeria Wileńska</w:t>
      </w:r>
      <w:r w:rsidRPr="00C75332">
        <w:rPr>
          <w:rFonts w:eastAsia="Calibri" w:cstheme="minorHAnsi"/>
          <w:sz w:val="16"/>
          <w:szCs w:val="16"/>
        </w:rPr>
        <w:t xml:space="preserve"> to nowoczesne centrum handlowe, mieszczące się w samym sercu warszawskiej Pragi-Północ. Zarządcą i właścicielem obiektu jest grupa Unibail-Rodamco-Westfield. Jest to miejsce pierwszego wyboru dla większości mieszkańców i przejezdnych oraz turystów licznie odwiedzających prawą stronę Wisły. Wśród sklepów i lokali obecnych na terenie Galerii Wileńskiej znajdują się m.in: CCC, Sephora, Reserved, Bershka, Stradivarius, Pepco, Flying Tiger, Starbucks, Homla czy Empik. Na klientów czeka szeroka oferta gastronomiczna oraz hipermarket Carrefour. Dostosowując się do potrzeb klientów, Galeria Wileńska stale poszerza ofertę sklepów i punktów usługowych.</w:t>
      </w:r>
    </w:p>
    <w:p w14:paraId="7D7BD55D" w14:textId="2AA55DAE" w:rsidR="00322B2B" w:rsidRPr="00C75332" w:rsidRDefault="002D0ACB" w:rsidP="00AA43E6">
      <w:pPr>
        <w:jc w:val="both"/>
        <w:rPr>
          <w:rFonts w:cstheme="minorHAnsi"/>
          <w:sz w:val="16"/>
          <w:szCs w:val="16"/>
        </w:rPr>
      </w:pPr>
      <w:r w:rsidRPr="00C75332">
        <w:rPr>
          <w:rFonts w:eastAsia="Calibri" w:cstheme="minorHAnsi"/>
          <w:sz w:val="16"/>
          <w:szCs w:val="16"/>
        </w:rPr>
        <w:t xml:space="preserve">Współpraca z lokalną społecznością to jeden z filarów strategii grupy Unibail-Rodamco-Westfield jest tzw. „Better Places 2030”. W galerii od lat organizowane są warsztaty oraz wydarzenia, które mają na celu aktywizację społeczności lokalnej. Większość działań w galerii prowadzona jest wspólnie z praskimi partnerami. W oparciu o tę strategię Galeria Wileńska wprowadziła działania zapewniające jak najlepszy dostęp do transportu publicznego, zrównoważonej mobilności oraz integrujące naturę i różnorodność biologiczną, przyczyniając się do bardziej zielonych miast i chroniących bioróżnorodność. </w:t>
      </w:r>
    </w:p>
    <w:sectPr w:rsidR="00322B2B" w:rsidRPr="00C753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5D4D" w14:textId="77777777" w:rsidR="00707ED3" w:rsidRDefault="00707ED3" w:rsidP="00937709">
      <w:pPr>
        <w:spacing w:after="0" w:line="240" w:lineRule="auto"/>
      </w:pPr>
      <w:r>
        <w:separator/>
      </w:r>
    </w:p>
  </w:endnote>
  <w:endnote w:type="continuationSeparator" w:id="0">
    <w:p w14:paraId="1336885A" w14:textId="77777777" w:rsidR="00707ED3" w:rsidRDefault="00707ED3" w:rsidP="009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9055" w14:textId="77777777" w:rsidR="00707ED3" w:rsidRDefault="00707ED3" w:rsidP="00937709">
      <w:pPr>
        <w:spacing w:after="0" w:line="240" w:lineRule="auto"/>
      </w:pPr>
      <w:r>
        <w:separator/>
      </w:r>
    </w:p>
  </w:footnote>
  <w:footnote w:type="continuationSeparator" w:id="0">
    <w:p w14:paraId="5FBD86B0" w14:textId="77777777" w:rsidR="00707ED3" w:rsidRDefault="00707ED3" w:rsidP="0093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D34B" w14:textId="02CB1C0A" w:rsidR="00937709" w:rsidRDefault="00937709">
    <w:pPr>
      <w:pStyle w:val="Nagwek"/>
    </w:pPr>
    <w:bookmarkStart w:id="0" w:name="_Hlk92623068"/>
    <w:bookmarkEnd w:id="0"/>
    <w:r>
      <w:rPr>
        <w:rFonts w:asciiTheme="majorHAnsi" w:eastAsia="Times New Roman" w:hAnsiTheme="majorHAnsi" w:cstheme="majorHAnsi"/>
        <w:b/>
        <w:bCs/>
        <w:noProof/>
        <w:lang w:eastAsia="pl-PL"/>
      </w:rPr>
      <w:drawing>
        <wp:inline distT="0" distB="0" distL="0" distR="0" wp14:anchorId="44FF51B2" wp14:editId="11EDFE00">
          <wp:extent cx="1857375" cy="466725"/>
          <wp:effectExtent l="0" t="0" r="9525" b="9525"/>
          <wp:docPr id="2" name="Obraz 2" descr="gal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719"/>
    <w:multiLevelType w:val="hybridMultilevel"/>
    <w:tmpl w:val="AC943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A0803"/>
    <w:multiLevelType w:val="hybridMultilevel"/>
    <w:tmpl w:val="21D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85C29"/>
    <w:multiLevelType w:val="hybridMultilevel"/>
    <w:tmpl w:val="8F7A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69E6"/>
    <w:multiLevelType w:val="hybridMultilevel"/>
    <w:tmpl w:val="E2D2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085662">
    <w:abstractNumId w:val="1"/>
  </w:num>
  <w:num w:numId="2" w16cid:durableId="1119683999">
    <w:abstractNumId w:val="3"/>
  </w:num>
  <w:num w:numId="3" w16cid:durableId="1044715910">
    <w:abstractNumId w:val="0"/>
  </w:num>
  <w:num w:numId="4" w16cid:durableId="207462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0"/>
    <w:rsid w:val="00001D8D"/>
    <w:rsid w:val="00005A5E"/>
    <w:rsid w:val="00016893"/>
    <w:rsid w:val="00032500"/>
    <w:rsid w:val="00055D24"/>
    <w:rsid w:val="00065F12"/>
    <w:rsid w:val="0006655C"/>
    <w:rsid w:val="00073976"/>
    <w:rsid w:val="0007748B"/>
    <w:rsid w:val="00083800"/>
    <w:rsid w:val="00084177"/>
    <w:rsid w:val="00086139"/>
    <w:rsid w:val="000A0484"/>
    <w:rsid w:val="000A55A5"/>
    <w:rsid w:val="000B0771"/>
    <w:rsid w:val="000B0DF5"/>
    <w:rsid w:val="000C111C"/>
    <w:rsid w:val="000E1275"/>
    <w:rsid w:val="000E352A"/>
    <w:rsid w:val="000E44A4"/>
    <w:rsid w:val="000E5971"/>
    <w:rsid w:val="000F24D3"/>
    <w:rsid w:val="001048F0"/>
    <w:rsid w:val="00111CFE"/>
    <w:rsid w:val="00111DBF"/>
    <w:rsid w:val="00112E7D"/>
    <w:rsid w:val="0011409B"/>
    <w:rsid w:val="00122853"/>
    <w:rsid w:val="00123FA6"/>
    <w:rsid w:val="0013116C"/>
    <w:rsid w:val="00132881"/>
    <w:rsid w:val="00135F90"/>
    <w:rsid w:val="00137D23"/>
    <w:rsid w:val="00137E04"/>
    <w:rsid w:val="00155ED9"/>
    <w:rsid w:val="001609B6"/>
    <w:rsid w:val="0016300A"/>
    <w:rsid w:val="0016563E"/>
    <w:rsid w:val="00167ACC"/>
    <w:rsid w:val="001714A4"/>
    <w:rsid w:val="0017272F"/>
    <w:rsid w:val="00173354"/>
    <w:rsid w:val="00173AF4"/>
    <w:rsid w:val="00185872"/>
    <w:rsid w:val="0019344E"/>
    <w:rsid w:val="001934F6"/>
    <w:rsid w:val="001956CA"/>
    <w:rsid w:val="001A380E"/>
    <w:rsid w:val="001B0DB6"/>
    <w:rsid w:val="001B1C84"/>
    <w:rsid w:val="001D1184"/>
    <w:rsid w:val="001D50C4"/>
    <w:rsid w:val="001D63B2"/>
    <w:rsid w:val="001D65F5"/>
    <w:rsid w:val="001D6854"/>
    <w:rsid w:val="001F3B56"/>
    <w:rsid w:val="002115F2"/>
    <w:rsid w:val="002172F3"/>
    <w:rsid w:val="002220E4"/>
    <w:rsid w:val="0023429C"/>
    <w:rsid w:val="002515C0"/>
    <w:rsid w:val="00253E7C"/>
    <w:rsid w:val="00257053"/>
    <w:rsid w:val="002602AA"/>
    <w:rsid w:val="00264253"/>
    <w:rsid w:val="0026505D"/>
    <w:rsid w:val="00266F3F"/>
    <w:rsid w:val="002729B8"/>
    <w:rsid w:val="002730F6"/>
    <w:rsid w:val="002768A4"/>
    <w:rsid w:val="00276E29"/>
    <w:rsid w:val="00277854"/>
    <w:rsid w:val="002838FA"/>
    <w:rsid w:val="00286D1D"/>
    <w:rsid w:val="00294C6B"/>
    <w:rsid w:val="00296D4C"/>
    <w:rsid w:val="002B6778"/>
    <w:rsid w:val="002B7243"/>
    <w:rsid w:val="002C234A"/>
    <w:rsid w:val="002C4154"/>
    <w:rsid w:val="002D0ACB"/>
    <w:rsid w:val="002D2F19"/>
    <w:rsid w:val="002E217F"/>
    <w:rsid w:val="002E56F5"/>
    <w:rsid w:val="002F0D08"/>
    <w:rsid w:val="002F1877"/>
    <w:rsid w:val="002F62A0"/>
    <w:rsid w:val="002F656A"/>
    <w:rsid w:val="002F7605"/>
    <w:rsid w:val="00302781"/>
    <w:rsid w:val="00304323"/>
    <w:rsid w:val="00310037"/>
    <w:rsid w:val="00314654"/>
    <w:rsid w:val="00317C7E"/>
    <w:rsid w:val="00322B2B"/>
    <w:rsid w:val="00323438"/>
    <w:rsid w:val="00334393"/>
    <w:rsid w:val="00335447"/>
    <w:rsid w:val="003356E8"/>
    <w:rsid w:val="003436BA"/>
    <w:rsid w:val="00347787"/>
    <w:rsid w:val="0036047E"/>
    <w:rsid w:val="00366DEA"/>
    <w:rsid w:val="0036702B"/>
    <w:rsid w:val="003672B8"/>
    <w:rsid w:val="00367892"/>
    <w:rsid w:val="003725A7"/>
    <w:rsid w:val="00374165"/>
    <w:rsid w:val="00374FA4"/>
    <w:rsid w:val="00382DD4"/>
    <w:rsid w:val="00391492"/>
    <w:rsid w:val="003914AE"/>
    <w:rsid w:val="00391FF3"/>
    <w:rsid w:val="003943A2"/>
    <w:rsid w:val="003A0981"/>
    <w:rsid w:val="003A1F60"/>
    <w:rsid w:val="003A2283"/>
    <w:rsid w:val="003A2479"/>
    <w:rsid w:val="003A31E6"/>
    <w:rsid w:val="003A5EF1"/>
    <w:rsid w:val="003B0C49"/>
    <w:rsid w:val="003B16EE"/>
    <w:rsid w:val="003B2F17"/>
    <w:rsid w:val="003B513A"/>
    <w:rsid w:val="003B78C7"/>
    <w:rsid w:val="003C10C1"/>
    <w:rsid w:val="003C4FEB"/>
    <w:rsid w:val="003D3894"/>
    <w:rsid w:val="003D70BE"/>
    <w:rsid w:val="003D767A"/>
    <w:rsid w:val="003E210C"/>
    <w:rsid w:val="003F6068"/>
    <w:rsid w:val="004208D5"/>
    <w:rsid w:val="0042281D"/>
    <w:rsid w:val="00430E50"/>
    <w:rsid w:val="00441D51"/>
    <w:rsid w:val="0046388B"/>
    <w:rsid w:val="00470DAB"/>
    <w:rsid w:val="00472E0A"/>
    <w:rsid w:val="004854AB"/>
    <w:rsid w:val="004955DF"/>
    <w:rsid w:val="004A2EA0"/>
    <w:rsid w:val="004A7090"/>
    <w:rsid w:val="004B0F30"/>
    <w:rsid w:val="004B77AC"/>
    <w:rsid w:val="004C1716"/>
    <w:rsid w:val="004C4E1B"/>
    <w:rsid w:val="004C6592"/>
    <w:rsid w:val="004E1357"/>
    <w:rsid w:val="004E6585"/>
    <w:rsid w:val="004F356C"/>
    <w:rsid w:val="004F643E"/>
    <w:rsid w:val="005005F0"/>
    <w:rsid w:val="00500F8D"/>
    <w:rsid w:val="00501C1B"/>
    <w:rsid w:val="005031F1"/>
    <w:rsid w:val="00515094"/>
    <w:rsid w:val="00515B10"/>
    <w:rsid w:val="005242E8"/>
    <w:rsid w:val="00524F16"/>
    <w:rsid w:val="00531B9B"/>
    <w:rsid w:val="00536D5B"/>
    <w:rsid w:val="00540A86"/>
    <w:rsid w:val="005521EB"/>
    <w:rsid w:val="00552B61"/>
    <w:rsid w:val="00554C7D"/>
    <w:rsid w:val="00556D2E"/>
    <w:rsid w:val="00566B32"/>
    <w:rsid w:val="005721F4"/>
    <w:rsid w:val="00572FE1"/>
    <w:rsid w:val="00575B29"/>
    <w:rsid w:val="00582476"/>
    <w:rsid w:val="00583DD3"/>
    <w:rsid w:val="00590803"/>
    <w:rsid w:val="005943D4"/>
    <w:rsid w:val="0059468D"/>
    <w:rsid w:val="005A06E7"/>
    <w:rsid w:val="005A1148"/>
    <w:rsid w:val="005A665B"/>
    <w:rsid w:val="005B0B8B"/>
    <w:rsid w:val="005B6769"/>
    <w:rsid w:val="005B6DBB"/>
    <w:rsid w:val="005B7501"/>
    <w:rsid w:val="005B7B94"/>
    <w:rsid w:val="005C2F6F"/>
    <w:rsid w:val="005C5F8A"/>
    <w:rsid w:val="005C66B6"/>
    <w:rsid w:val="00607B9C"/>
    <w:rsid w:val="00612894"/>
    <w:rsid w:val="00614416"/>
    <w:rsid w:val="006213F7"/>
    <w:rsid w:val="00626D23"/>
    <w:rsid w:val="00632794"/>
    <w:rsid w:val="006358C5"/>
    <w:rsid w:val="0063677A"/>
    <w:rsid w:val="0064252A"/>
    <w:rsid w:val="00644DFC"/>
    <w:rsid w:val="00650718"/>
    <w:rsid w:val="00655C99"/>
    <w:rsid w:val="006563C4"/>
    <w:rsid w:val="00661C61"/>
    <w:rsid w:val="006633F9"/>
    <w:rsid w:val="00671178"/>
    <w:rsid w:val="006732F0"/>
    <w:rsid w:val="00680718"/>
    <w:rsid w:val="00680A4F"/>
    <w:rsid w:val="00687EB4"/>
    <w:rsid w:val="0069012F"/>
    <w:rsid w:val="00691F6A"/>
    <w:rsid w:val="00695AC5"/>
    <w:rsid w:val="006A6A6F"/>
    <w:rsid w:val="006B7BD8"/>
    <w:rsid w:val="006C4E42"/>
    <w:rsid w:val="006D3D81"/>
    <w:rsid w:val="006E0E09"/>
    <w:rsid w:val="006E17C9"/>
    <w:rsid w:val="006E689E"/>
    <w:rsid w:val="006F1779"/>
    <w:rsid w:val="006F1970"/>
    <w:rsid w:val="006F4B0A"/>
    <w:rsid w:val="00700A54"/>
    <w:rsid w:val="00704A5B"/>
    <w:rsid w:val="007058A4"/>
    <w:rsid w:val="00707ED3"/>
    <w:rsid w:val="00712687"/>
    <w:rsid w:val="00714C2A"/>
    <w:rsid w:val="00731CA3"/>
    <w:rsid w:val="00733A7F"/>
    <w:rsid w:val="00734539"/>
    <w:rsid w:val="007354B2"/>
    <w:rsid w:val="0073753F"/>
    <w:rsid w:val="0074284D"/>
    <w:rsid w:val="00744C81"/>
    <w:rsid w:val="00750FAF"/>
    <w:rsid w:val="00762942"/>
    <w:rsid w:val="0076324A"/>
    <w:rsid w:val="00776673"/>
    <w:rsid w:val="00781A03"/>
    <w:rsid w:val="00791B1C"/>
    <w:rsid w:val="007962AC"/>
    <w:rsid w:val="007A362C"/>
    <w:rsid w:val="007A4394"/>
    <w:rsid w:val="007C3F52"/>
    <w:rsid w:val="007C60BF"/>
    <w:rsid w:val="007D28E2"/>
    <w:rsid w:val="007D39ED"/>
    <w:rsid w:val="007E0F14"/>
    <w:rsid w:val="007E1550"/>
    <w:rsid w:val="007E4248"/>
    <w:rsid w:val="007F3AB5"/>
    <w:rsid w:val="0080276D"/>
    <w:rsid w:val="00802A53"/>
    <w:rsid w:val="00804DC4"/>
    <w:rsid w:val="0081036F"/>
    <w:rsid w:val="00812239"/>
    <w:rsid w:val="008128B6"/>
    <w:rsid w:val="00812ED7"/>
    <w:rsid w:val="008164BA"/>
    <w:rsid w:val="008177D0"/>
    <w:rsid w:val="00821222"/>
    <w:rsid w:val="008326A6"/>
    <w:rsid w:val="00840D7E"/>
    <w:rsid w:val="0084678D"/>
    <w:rsid w:val="00853FA3"/>
    <w:rsid w:val="00854DE7"/>
    <w:rsid w:val="00855E8D"/>
    <w:rsid w:val="00857428"/>
    <w:rsid w:val="008575F3"/>
    <w:rsid w:val="00867595"/>
    <w:rsid w:val="008735AC"/>
    <w:rsid w:val="00876597"/>
    <w:rsid w:val="00876807"/>
    <w:rsid w:val="00877E88"/>
    <w:rsid w:val="008808A8"/>
    <w:rsid w:val="00881FC9"/>
    <w:rsid w:val="008825C4"/>
    <w:rsid w:val="008904A0"/>
    <w:rsid w:val="00897CA6"/>
    <w:rsid w:val="008A103B"/>
    <w:rsid w:val="008A20D3"/>
    <w:rsid w:val="008B3B62"/>
    <w:rsid w:val="008B6C4C"/>
    <w:rsid w:val="008C1760"/>
    <w:rsid w:val="008C5599"/>
    <w:rsid w:val="008C782B"/>
    <w:rsid w:val="008D6A6D"/>
    <w:rsid w:val="008D72DD"/>
    <w:rsid w:val="008E1544"/>
    <w:rsid w:val="008E21CA"/>
    <w:rsid w:val="008E6689"/>
    <w:rsid w:val="008E7B26"/>
    <w:rsid w:val="008F1DA6"/>
    <w:rsid w:val="00902D71"/>
    <w:rsid w:val="00905599"/>
    <w:rsid w:val="00927DCC"/>
    <w:rsid w:val="00937709"/>
    <w:rsid w:val="009511D7"/>
    <w:rsid w:val="009532C4"/>
    <w:rsid w:val="00960090"/>
    <w:rsid w:val="009636CE"/>
    <w:rsid w:val="00964B1D"/>
    <w:rsid w:val="00965E69"/>
    <w:rsid w:val="00966CE1"/>
    <w:rsid w:val="0096774E"/>
    <w:rsid w:val="00972431"/>
    <w:rsid w:val="0097458F"/>
    <w:rsid w:val="00990C81"/>
    <w:rsid w:val="00997579"/>
    <w:rsid w:val="009976F1"/>
    <w:rsid w:val="009A27F9"/>
    <w:rsid w:val="009A3E57"/>
    <w:rsid w:val="009A49EA"/>
    <w:rsid w:val="009A5F50"/>
    <w:rsid w:val="009B3A11"/>
    <w:rsid w:val="009C1F67"/>
    <w:rsid w:val="009C2AF7"/>
    <w:rsid w:val="009C61B9"/>
    <w:rsid w:val="009D0D12"/>
    <w:rsid w:val="009E4F85"/>
    <w:rsid w:val="009E7868"/>
    <w:rsid w:val="009E7FAA"/>
    <w:rsid w:val="009F39D2"/>
    <w:rsid w:val="009F7E2C"/>
    <w:rsid w:val="00A0381B"/>
    <w:rsid w:val="00A126F8"/>
    <w:rsid w:val="00A15780"/>
    <w:rsid w:val="00A23527"/>
    <w:rsid w:val="00A400B8"/>
    <w:rsid w:val="00A44461"/>
    <w:rsid w:val="00A53A35"/>
    <w:rsid w:val="00A60DCB"/>
    <w:rsid w:val="00A646B3"/>
    <w:rsid w:val="00A70D7E"/>
    <w:rsid w:val="00A85EB6"/>
    <w:rsid w:val="00AA39AA"/>
    <w:rsid w:val="00AA43E6"/>
    <w:rsid w:val="00AA55B2"/>
    <w:rsid w:val="00AA7217"/>
    <w:rsid w:val="00AB67F5"/>
    <w:rsid w:val="00AD0436"/>
    <w:rsid w:val="00AD2869"/>
    <w:rsid w:val="00AD6CAB"/>
    <w:rsid w:val="00AF0331"/>
    <w:rsid w:val="00AF28D1"/>
    <w:rsid w:val="00AF34E3"/>
    <w:rsid w:val="00AF4FC8"/>
    <w:rsid w:val="00B002BE"/>
    <w:rsid w:val="00B06849"/>
    <w:rsid w:val="00B20DBD"/>
    <w:rsid w:val="00B33426"/>
    <w:rsid w:val="00B40128"/>
    <w:rsid w:val="00B40421"/>
    <w:rsid w:val="00B65E18"/>
    <w:rsid w:val="00B67664"/>
    <w:rsid w:val="00B67930"/>
    <w:rsid w:val="00B72F90"/>
    <w:rsid w:val="00B82D14"/>
    <w:rsid w:val="00B83ED2"/>
    <w:rsid w:val="00B85567"/>
    <w:rsid w:val="00B9417C"/>
    <w:rsid w:val="00BA121A"/>
    <w:rsid w:val="00BA1737"/>
    <w:rsid w:val="00BA4C76"/>
    <w:rsid w:val="00BA5BE5"/>
    <w:rsid w:val="00BC07A5"/>
    <w:rsid w:val="00BC2F1E"/>
    <w:rsid w:val="00BE6AC8"/>
    <w:rsid w:val="00BF1C87"/>
    <w:rsid w:val="00BF34F1"/>
    <w:rsid w:val="00BF48A9"/>
    <w:rsid w:val="00C00937"/>
    <w:rsid w:val="00C06394"/>
    <w:rsid w:val="00C14320"/>
    <w:rsid w:val="00C14DC8"/>
    <w:rsid w:val="00C2614D"/>
    <w:rsid w:val="00C34BA6"/>
    <w:rsid w:val="00C500B4"/>
    <w:rsid w:val="00C5221D"/>
    <w:rsid w:val="00C5459A"/>
    <w:rsid w:val="00C62914"/>
    <w:rsid w:val="00C62A2E"/>
    <w:rsid w:val="00C67F4D"/>
    <w:rsid w:val="00C7264E"/>
    <w:rsid w:val="00C72E61"/>
    <w:rsid w:val="00C744FF"/>
    <w:rsid w:val="00C75332"/>
    <w:rsid w:val="00C804C8"/>
    <w:rsid w:val="00C812CA"/>
    <w:rsid w:val="00C8626C"/>
    <w:rsid w:val="00C919DA"/>
    <w:rsid w:val="00C9687D"/>
    <w:rsid w:val="00CA59E6"/>
    <w:rsid w:val="00CD085C"/>
    <w:rsid w:val="00CD137B"/>
    <w:rsid w:val="00CD53AE"/>
    <w:rsid w:val="00CD6384"/>
    <w:rsid w:val="00CE38E7"/>
    <w:rsid w:val="00CE3C94"/>
    <w:rsid w:val="00CE420E"/>
    <w:rsid w:val="00CF1506"/>
    <w:rsid w:val="00CF460E"/>
    <w:rsid w:val="00D05ED0"/>
    <w:rsid w:val="00D07644"/>
    <w:rsid w:val="00D13A8E"/>
    <w:rsid w:val="00D14011"/>
    <w:rsid w:val="00D24879"/>
    <w:rsid w:val="00D24FBE"/>
    <w:rsid w:val="00D31F05"/>
    <w:rsid w:val="00D356C4"/>
    <w:rsid w:val="00D60D4A"/>
    <w:rsid w:val="00D6151B"/>
    <w:rsid w:val="00D6282A"/>
    <w:rsid w:val="00D75ED1"/>
    <w:rsid w:val="00D95EEC"/>
    <w:rsid w:val="00DA2804"/>
    <w:rsid w:val="00DA61A0"/>
    <w:rsid w:val="00DB13AB"/>
    <w:rsid w:val="00DB26C7"/>
    <w:rsid w:val="00DB40D6"/>
    <w:rsid w:val="00DB7770"/>
    <w:rsid w:val="00DC08B1"/>
    <w:rsid w:val="00DC62E9"/>
    <w:rsid w:val="00DE693E"/>
    <w:rsid w:val="00DF0D57"/>
    <w:rsid w:val="00DF4B64"/>
    <w:rsid w:val="00DF6D05"/>
    <w:rsid w:val="00DF6D0D"/>
    <w:rsid w:val="00E00CFE"/>
    <w:rsid w:val="00E013AD"/>
    <w:rsid w:val="00E04CE1"/>
    <w:rsid w:val="00E04CF1"/>
    <w:rsid w:val="00E071D9"/>
    <w:rsid w:val="00E23B73"/>
    <w:rsid w:val="00E328D1"/>
    <w:rsid w:val="00E33C1A"/>
    <w:rsid w:val="00E33F99"/>
    <w:rsid w:val="00E37EC0"/>
    <w:rsid w:val="00E43054"/>
    <w:rsid w:val="00E44C4F"/>
    <w:rsid w:val="00E478B6"/>
    <w:rsid w:val="00E51A91"/>
    <w:rsid w:val="00E544F7"/>
    <w:rsid w:val="00E63A7C"/>
    <w:rsid w:val="00E73DC1"/>
    <w:rsid w:val="00E80596"/>
    <w:rsid w:val="00EA261F"/>
    <w:rsid w:val="00EA3D31"/>
    <w:rsid w:val="00EA647D"/>
    <w:rsid w:val="00EB0657"/>
    <w:rsid w:val="00EB179D"/>
    <w:rsid w:val="00EB61D8"/>
    <w:rsid w:val="00EC2AE2"/>
    <w:rsid w:val="00EC3640"/>
    <w:rsid w:val="00EC75CF"/>
    <w:rsid w:val="00ED16E4"/>
    <w:rsid w:val="00ED294C"/>
    <w:rsid w:val="00ED7A08"/>
    <w:rsid w:val="00ED7E64"/>
    <w:rsid w:val="00EE2B34"/>
    <w:rsid w:val="00EE3BC9"/>
    <w:rsid w:val="00EE7FD1"/>
    <w:rsid w:val="00EF34C5"/>
    <w:rsid w:val="00F01A9C"/>
    <w:rsid w:val="00F040DF"/>
    <w:rsid w:val="00F17E51"/>
    <w:rsid w:val="00F21131"/>
    <w:rsid w:val="00F22FE8"/>
    <w:rsid w:val="00F30AD6"/>
    <w:rsid w:val="00F36BD2"/>
    <w:rsid w:val="00F36E54"/>
    <w:rsid w:val="00F4232A"/>
    <w:rsid w:val="00F47D41"/>
    <w:rsid w:val="00F6345C"/>
    <w:rsid w:val="00F669D6"/>
    <w:rsid w:val="00F75DAC"/>
    <w:rsid w:val="00F81322"/>
    <w:rsid w:val="00F8354C"/>
    <w:rsid w:val="00F91B8A"/>
    <w:rsid w:val="00F95D3B"/>
    <w:rsid w:val="00FA1130"/>
    <w:rsid w:val="00FA595E"/>
    <w:rsid w:val="00FB6402"/>
    <w:rsid w:val="00FC4617"/>
    <w:rsid w:val="00FC4C8A"/>
    <w:rsid w:val="00FC72A2"/>
    <w:rsid w:val="00FD3006"/>
    <w:rsid w:val="00FE079C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671"/>
  <w15:chartTrackingRefBased/>
  <w15:docId w15:val="{3F16BC4E-1D34-4AC5-A33E-9D4B4A2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1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8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8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3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09"/>
  </w:style>
  <w:style w:type="paragraph" w:styleId="Stopka">
    <w:name w:val="footer"/>
    <w:basedOn w:val="Normalny"/>
    <w:link w:val="StopkaZnak"/>
    <w:uiPriority w:val="99"/>
    <w:unhideWhenUsed/>
    <w:rsid w:val="0093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09"/>
  </w:style>
  <w:style w:type="paragraph" w:styleId="Poprawka">
    <w:name w:val="Revision"/>
    <w:hidden/>
    <w:uiPriority w:val="99"/>
    <w:semiHidden/>
    <w:rsid w:val="007E15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1C8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ny"/>
    <w:rsid w:val="001B1C84"/>
    <w:pPr>
      <w:autoSpaceDE w:val="0"/>
      <w:autoSpaceDN w:val="0"/>
      <w:spacing w:after="0" w:line="240" w:lineRule="auto"/>
    </w:pPr>
    <w:rPr>
      <w:rFonts w:ascii="Lato" w:hAnsi="Lato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0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D7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A0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115F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rd.policja.waw.pl/wrd/profilaktyka/sekcja-profilaktyki-spo/63457,ZASADY-UZYSKANIA-KARTY-ROWEROW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Gralik</dc:creator>
  <cp:keywords/>
  <dc:description/>
  <cp:lastModifiedBy>Martyna Rozesłaniec</cp:lastModifiedBy>
  <cp:revision>25</cp:revision>
  <dcterms:created xsi:type="dcterms:W3CDTF">2022-03-28T10:33:00Z</dcterms:created>
  <dcterms:modified xsi:type="dcterms:W3CDTF">2022-09-21T08:31:00Z</dcterms:modified>
</cp:coreProperties>
</file>